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FD35EA" w:rsidTr="00C65F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FD35EA" w:rsidRDefault="00F446AF" w:rsidP="00C65FD7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modułu (bloku przedmiotów): </w:t>
            </w:r>
            <w:r w:rsidR="00C65FD7" w:rsidRPr="00C65FD7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D4536A">
              <w:rPr>
                <w:sz w:val="22"/>
                <w:szCs w:val="22"/>
              </w:rPr>
              <w:t>D</w:t>
            </w:r>
          </w:p>
        </w:tc>
      </w:tr>
      <w:tr w:rsidR="00F446AF" w:rsidRPr="00FD35EA" w:rsidTr="00C65F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420B96" w:rsidRPr="00C65FD7">
              <w:rPr>
                <w:b/>
                <w:sz w:val="22"/>
                <w:szCs w:val="22"/>
              </w:rPr>
              <w:t>Psychopedagogika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D20DEF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D20DEF">
              <w:rPr>
                <w:b/>
                <w:sz w:val="22"/>
                <w:szCs w:val="22"/>
              </w:rPr>
              <w:t>49</w:t>
            </w:r>
            <w:r w:rsidR="00D4536A">
              <w:rPr>
                <w:b/>
                <w:sz w:val="22"/>
                <w:szCs w:val="22"/>
              </w:rPr>
              <w:t>.2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35EA">
              <w:rPr>
                <w:b/>
                <w:sz w:val="22"/>
                <w:szCs w:val="22"/>
              </w:rPr>
              <w:t>INSTYT</w:t>
            </w:r>
            <w:r w:rsidR="00B10CF1">
              <w:rPr>
                <w:b/>
                <w:sz w:val="22"/>
                <w:szCs w:val="22"/>
              </w:rPr>
              <w:t>UT PEDAGOGICZNO-JĘZYKOWY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642F7A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420B96" w:rsidRPr="00420B96">
              <w:rPr>
                <w:sz w:val="22"/>
                <w:szCs w:val="22"/>
              </w:rPr>
              <w:t xml:space="preserve">: </w:t>
            </w:r>
            <w:r w:rsidR="00420B96" w:rsidRPr="005337DB">
              <w:rPr>
                <w:b/>
                <w:sz w:val="22"/>
                <w:szCs w:val="22"/>
              </w:rPr>
              <w:t xml:space="preserve">Kryminologia i </w:t>
            </w:r>
            <w:r w:rsidR="00D4536A" w:rsidRPr="005337DB">
              <w:rPr>
                <w:b/>
                <w:sz w:val="22"/>
                <w:szCs w:val="22"/>
              </w:rPr>
              <w:t>zapobieganie</w:t>
            </w:r>
            <w:r w:rsidR="00420B96" w:rsidRPr="005337DB">
              <w:rPr>
                <w:b/>
                <w:sz w:val="22"/>
                <w:szCs w:val="22"/>
              </w:rPr>
              <w:t xml:space="preserve"> patologiom społecznym</w:t>
            </w:r>
          </w:p>
        </w:tc>
      </w:tr>
      <w:tr w:rsidR="00F446AF" w:rsidRPr="00FD35EA" w:rsidTr="00C65FD7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C65FD7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  <w:r w:rsidR="004F09A0">
              <w:rPr>
                <w:sz w:val="22"/>
                <w:szCs w:val="22"/>
              </w:rPr>
              <w:t>II/3</w:t>
            </w:r>
          </w:p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C65FD7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FD35EA" w:rsidTr="00C65FD7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D35EA" w:rsidTr="00C65FD7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FD35EA" w:rsidRDefault="00420B96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8468C5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FD35EA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125301" w:rsidRDefault="00E727FA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mgr Bogumiła </w:t>
            </w:r>
            <w:proofErr w:type="spellStart"/>
            <w:r>
              <w:rPr>
                <w:color w:val="000000"/>
                <w:sz w:val="22"/>
                <w:szCs w:val="22"/>
              </w:rPr>
              <w:t>Salmonowicz</w:t>
            </w:r>
            <w:proofErr w:type="spellEnd"/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125301" w:rsidRDefault="00582909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mgr Bogumiła </w:t>
            </w:r>
            <w:proofErr w:type="spellStart"/>
            <w:r>
              <w:rPr>
                <w:color w:val="000000"/>
                <w:sz w:val="22"/>
                <w:szCs w:val="22"/>
              </w:rPr>
              <w:t>Salmonowicz</w:t>
            </w:r>
            <w:proofErr w:type="spellEnd"/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752" w:type="dxa"/>
            <w:vAlign w:val="center"/>
          </w:tcPr>
          <w:p w:rsidR="002C65CB" w:rsidRDefault="002C65CB" w:rsidP="002C65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Zaznajomienie studentów z podstawami psychopedagogiki i jej metodologicznej przydatności w rozwiązywaniu problemów wychowawczych</w:t>
            </w:r>
          </w:p>
          <w:p w:rsidR="002C65CB" w:rsidRPr="002C65CB" w:rsidRDefault="002C65CB" w:rsidP="002C65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2C65CB">
              <w:rPr>
                <w:sz w:val="22"/>
                <w:szCs w:val="22"/>
              </w:rPr>
              <w:t xml:space="preserve">Kształtowanie umiejętności </w:t>
            </w:r>
            <w:r w:rsidR="00733BC3">
              <w:rPr>
                <w:sz w:val="22"/>
                <w:szCs w:val="22"/>
              </w:rPr>
              <w:t xml:space="preserve">rozpoznawania, </w:t>
            </w:r>
            <w:r>
              <w:rPr>
                <w:sz w:val="22"/>
                <w:szCs w:val="22"/>
              </w:rPr>
              <w:t>analizowania i diagnozowania zagrożeń patolo</w:t>
            </w:r>
            <w:r w:rsidR="00733BC3">
              <w:rPr>
                <w:sz w:val="22"/>
                <w:szCs w:val="22"/>
              </w:rPr>
              <w:t>giami społecznymi wśród dzieci i dorosłych.</w:t>
            </w:r>
            <w:r>
              <w:rPr>
                <w:sz w:val="22"/>
                <w:szCs w:val="22"/>
              </w:rPr>
              <w:t xml:space="preserve"> </w:t>
            </w:r>
          </w:p>
          <w:p w:rsidR="00F446AF" w:rsidRPr="00FD35EA" w:rsidRDefault="002C65CB" w:rsidP="00733BC3">
            <w:pPr>
              <w:jc w:val="both"/>
              <w:rPr>
                <w:sz w:val="22"/>
                <w:szCs w:val="22"/>
              </w:rPr>
            </w:pPr>
            <w:r w:rsidRPr="002C65CB">
              <w:rPr>
                <w:sz w:val="22"/>
                <w:szCs w:val="22"/>
              </w:rPr>
              <w:t>3.Wdrażanie do kształtowania umiejętności autorefleksji nad</w:t>
            </w:r>
            <w:r w:rsidR="00733BC3">
              <w:t xml:space="preserve"> </w:t>
            </w:r>
            <w:r w:rsidR="00733BC3" w:rsidRPr="00733BC3">
              <w:rPr>
                <w:sz w:val="22"/>
                <w:szCs w:val="22"/>
              </w:rPr>
              <w:t>własnym</w:t>
            </w:r>
            <w:r w:rsidRPr="002C65CB">
              <w:rPr>
                <w:sz w:val="22"/>
                <w:szCs w:val="22"/>
              </w:rPr>
              <w:t xml:space="preserve"> działaniem i rozwojem.</w:t>
            </w:r>
          </w:p>
        </w:tc>
      </w:tr>
      <w:tr w:rsidR="00F446AF" w:rsidRPr="00FD35EA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D4536A" w:rsidRDefault="00733BC3" w:rsidP="004F04B3">
            <w:pPr>
              <w:rPr>
                <w:sz w:val="22"/>
                <w:szCs w:val="22"/>
              </w:rPr>
            </w:pPr>
            <w:r w:rsidRPr="00D4536A">
              <w:rPr>
                <w:sz w:val="22"/>
                <w:szCs w:val="22"/>
              </w:rPr>
              <w:t>Podstawy wiedzy z pedagogiki i psychologii</w:t>
            </w:r>
            <w:r w:rsidR="00F9227D" w:rsidRPr="00D4536A">
              <w:rPr>
                <w:sz w:val="22"/>
                <w:szCs w:val="22"/>
              </w:rPr>
              <w:t xml:space="preserve"> rozwojowej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FD35E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C65FD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C65FD7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C65FD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Wiedza</w:t>
            </w:r>
            <w:r w:rsidRPr="00FD35EA">
              <w:rPr>
                <w:sz w:val="22"/>
                <w:szCs w:val="22"/>
              </w:rPr>
              <w:t xml:space="preserve"> (</w:t>
            </w:r>
            <w:r w:rsidRPr="00FD35E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C65F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9656DD" w:rsidP="009656DD">
            <w:pPr>
              <w:jc w:val="both"/>
              <w:rPr>
                <w:sz w:val="22"/>
                <w:szCs w:val="22"/>
              </w:rPr>
            </w:pPr>
            <w:r w:rsidRPr="009656DD">
              <w:rPr>
                <w:sz w:val="22"/>
                <w:szCs w:val="22"/>
              </w:rPr>
              <w:t>najważniejszych nurtów, systemów, struktur psychologicznych, pedagogicznych i więzi społecznych stosowanych w środowisku funkcjonowania instytucji publicznych i pozarządowych działających w tym obszarze.</w:t>
            </w:r>
            <w:r>
              <w:rPr>
                <w:sz w:val="22"/>
                <w:szCs w:val="22"/>
              </w:rPr>
              <w:t xml:space="preserve"> </w:t>
            </w:r>
            <w:r w:rsidR="00AE19C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9656DD" w:rsidP="00AE19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 _W03</w:t>
            </w:r>
          </w:p>
        </w:tc>
      </w:tr>
      <w:tr w:rsidR="00F446AF" w:rsidRPr="00FD35EA" w:rsidTr="00C65F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9656DD" w:rsidP="0062353B">
            <w:pPr>
              <w:jc w:val="both"/>
              <w:rPr>
                <w:sz w:val="22"/>
                <w:szCs w:val="22"/>
              </w:rPr>
            </w:pPr>
            <w:r w:rsidRPr="009656DD">
              <w:rPr>
                <w:sz w:val="22"/>
                <w:szCs w:val="22"/>
              </w:rPr>
              <w:t xml:space="preserve">prawidłowości rozwoju człowieka w cyklu życia w aspekcie psychologicznym i społecznym; </w:t>
            </w:r>
            <w:r w:rsidR="00AE19C7" w:rsidRPr="00AE19C7">
              <w:rPr>
                <w:sz w:val="22"/>
                <w:szCs w:val="22"/>
              </w:rPr>
              <w:t xml:space="preserve">zachowań człowieka w strukturach społecznych, zarówno w przypadku normy, jak i patologii, w tym o człowieku jako sprawcy i ofierze przestępstwa/patologii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AE19C7" w:rsidP="00AE19C7">
            <w:pPr>
              <w:jc w:val="center"/>
              <w:rPr>
                <w:sz w:val="22"/>
                <w:szCs w:val="22"/>
              </w:rPr>
            </w:pPr>
            <w:r w:rsidRPr="00AE19C7">
              <w:rPr>
                <w:sz w:val="22"/>
                <w:szCs w:val="22"/>
              </w:rPr>
              <w:t>K1P _W07</w:t>
            </w:r>
          </w:p>
        </w:tc>
      </w:tr>
      <w:tr w:rsidR="00F446AF" w:rsidRPr="00FD35EA" w:rsidTr="00C65FD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Pr="00FD35E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C65F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652AF1" w:rsidP="0062353B">
            <w:pPr>
              <w:jc w:val="both"/>
              <w:rPr>
                <w:sz w:val="22"/>
                <w:szCs w:val="22"/>
              </w:rPr>
            </w:pPr>
            <w:r w:rsidRPr="00652AF1">
              <w:rPr>
                <w:sz w:val="22"/>
                <w:szCs w:val="22"/>
              </w:rPr>
              <w:t>analizować przyczyny i konsekwencje przestępczości oraz innych patologii społecznych odnosząc się do typowych zjawisk we własnym środowisku.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652AF1" w:rsidP="009656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 _U02</w:t>
            </w:r>
          </w:p>
        </w:tc>
      </w:tr>
      <w:tr w:rsidR="00F446AF" w:rsidRPr="00FD35EA" w:rsidTr="00C65F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801A1F" w:rsidRDefault="00652AF1" w:rsidP="0062353B">
            <w:pPr>
              <w:jc w:val="both"/>
              <w:rPr>
                <w:sz w:val="22"/>
                <w:szCs w:val="22"/>
              </w:rPr>
            </w:pPr>
            <w:r w:rsidRPr="00652AF1">
              <w:rPr>
                <w:sz w:val="22"/>
                <w:szCs w:val="22"/>
              </w:rPr>
              <w:t>wskazać psychologiczne czynniki wpływające na zachowania przestępcze.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652AF1" w:rsidP="009656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 _U10</w:t>
            </w:r>
          </w:p>
        </w:tc>
      </w:tr>
      <w:tr w:rsidR="00F446AF" w:rsidRPr="00FD35EA" w:rsidTr="00C65FD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Kompetencje społeczne</w:t>
            </w:r>
            <w:r w:rsidR="00407391">
              <w:rPr>
                <w:b/>
                <w:sz w:val="22"/>
                <w:szCs w:val="22"/>
              </w:rPr>
              <w:t xml:space="preserve"> </w:t>
            </w:r>
            <w:r w:rsidR="00407391" w:rsidRPr="00407391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C65F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652AF1" w:rsidP="0062353B">
            <w:pPr>
              <w:jc w:val="both"/>
              <w:rPr>
                <w:sz w:val="22"/>
                <w:szCs w:val="22"/>
              </w:rPr>
            </w:pPr>
            <w:r w:rsidRPr="00652AF1">
              <w:rPr>
                <w:sz w:val="22"/>
                <w:szCs w:val="22"/>
              </w:rPr>
              <w:t>świadomego zachowywania się w sposób profesjonalny i etyczny.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652AF1" w:rsidP="00652AF1">
            <w:pPr>
              <w:jc w:val="center"/>
              <w:rPr>
                <w:sz w:val="22"/>
                <w:szCs w:val="22"/>
              </w:rPr>
            </w:pPr>
            <w:r w:rsidRPr="00652AF1">
              <w:rPr>
                <w:sz w:val="22"/>
                <w:szCs w:val="22"/>
              </w:rPr>
              <w:t>K1P _K06</w:t>
            </w:r>
          </w:p>
        </w:tc>
      </w:tr>
      <w:tr w:rsidR="00407391" w:rsidRPr="00FD35EA" w:rsidTr="00C65F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Default="00407391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FD35EA" w:rsidRDefault="00652AF1" w:rsidP="0062353B">
            <w:pPr>
              <w:jc w:val="both"/>
              <w:rPr>
                <w:sz w:val="22"/>
                <w:szCs w:val="22"/>
              </w:rPr>
            </w:pPr>
            <w:r w:rsidRPr="00652AF1">
              <w:rPr>
                <w:sz w:val="22"/>
                <w:szCs w:val="22"/>
              </w:rPr>
              <w:t>współdziałania i pracy w grupie, przyjmując w niej różne role, w szczególności brania odpowiedzialność za powierzone mu zadania.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801A1F" w:rsidRDefault="00652AF1" w:rsidP="00652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 _K07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00407391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</w:tr>
      <w:tr w:rsidR="00F446AF" w:rsidRPr="00FD35EA" w:rsidTr="00407391">
        <w:trPr>
          <w:trHeight w:val="633"/>
        </w:trPr>
        <w:tc>
          <w:tcPr>
            <w:tcW w:w="10740" w:type="dxa"/>
          </w:tcPr>
          <w:p w:rsidR="00D4536A" w:rsidRPr="00C65FD7" w:rsidRDefault="00DC5C8B" w:rsidP="00C65FD7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>Psychop</w:t>
            </w:r>
            <w:r w:rsidR="00652AF1">
              <w:rPr>
                <w:rFonts w:ascii="Times New Roman" w:eastAsia="Times New Roman" w:hAnsi="Times New Roman"/>
                <w:lang w:val="pl-PL" w:eastAsia="pl-PL"/>
              </w:rPr>
              <w:t>edagogika jako nauka – ujęcia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5D3421">
              <w:rPr>
                <w:rFonts w:ascii="Times New Roman" w:eastAsia="Times New Roman" w:hAnsi="Times New Roman"/>
                <w:lang w:val="pl-PL" w:eastAsia="pl-PL"/>
              </w:rPr>
              <w:t>definicyjne, przedmiot i zakres, historia</w:t>
            </w:r>
            <w:r w:rsidR="00C65FD7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373205" w:rsidRPr="00C65FD7">
              <w:rPr>
                <w:rFonts w:ascii="Times New Roman" w:eastAsia="Times New Roman" w:hAnsi="Times New Roman"/>
                <w:lang w:val="pl-PL" w:eastAsia="pl-PL"/>
              </w:rPr>
              <w:t>Psychologia rozwojowa jako podstawa psycho</w:t>
            </w:r>
            <w:r w:rsidR="00C65FD7" w:rsidRPr="00C65FD7">
              <w:rPr>
                <w:rFonts w:ascii="Times New Roman" w:eastAsia="Times New Roman" w:hAnsi="Times New Roman"/>
                <w:lang w:val="pl-PL" w:eastAsia="pl-PL"/>
              </w:rPr>
              <w:t xml:space="preserve">pedagogiki; </w:t>
            </w:r>
            <w:r w:rsidR="00996506" w:rsidRPr="00C65FD7">
              <w:rPr>
                <w:rFonts w:ascii="Times New Roman" w:eastAsia="Times New Roman" w:hAnsi="Times New Roman"/>
                <w:lang w:val="pl-PL" w:eastAsia="pl-PL"/>
              </w:rPr>
              <w:t>Pedagogika jako baza metodologiczna w psychopedagogice</w:t>
            </w:r>
            <w:r w:rsidR="00C65FD7" w:rsidRPr="00C65FD7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9B2A9C" w:rsidRPr="00C65FD7">
              <w:rPr>
                <w:rFonts w:ascii="Times New Roman" w:eastAsia="Times New Roman" w:hAnsi="Times New Roman"/>
                <w:lang w:val="pl-PL" w:eastAsia="pl-PL"/>
              </w:rPr>
              <w:t>Kompetencje psychopedagoga</w:t>
            </w:r>
            <w:r w:rsidR="00C65FD7" w:rsidRPr="00C65FD7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3E31A3" w:rsidRPr="00C65FD7">
              <w:rPr>
                <w:rFonts w:ascii="Times New Roman" w:eastAsia="Times New Roman" w:hAnsi="Times New Roman"/>
                <w:lang w:val="pl-PL" w:eastAsia="pl-PL"/>
              </w:rPr>
              <w:t xml:space="preserve">Możliwości i zastosowania </w:t>
            </w:r>
            <w:r w:rsidR="00996506" w:rsidRPr="00C65FD7">
              <w:rPr>
                <w:rFonts w:ascii="Times New Roman" w:eastAsia="Times New Roman" w:hAnsi="Times New Roman"/>
                <w:lang w:val="pl-PL" w:eastAsia="pl-PL"/>
              </w:rPr>
              <w:t>psychopedagogiki</w:t>
            </w:r>
            <w:r w:rsidR="003E31A3" w:rsidRPr="00C65FD7">
              <w:rPr>
                <w:rFonts w:ascii="Times New Roman" w:eastAsia="Times New Roman" w:hAnsi="Times New Roman"/>
                <w:lang w:val="pl-PL" w:eastAsia="pl-PL"/>
              </w:rPr>
              <w:t xml:space="preserve"> w sze</w:t>
            </w:r>
            <w:r w:rsidR="00652AF1" w:rsidRPr="00C65FD7">
              <w:rPr>
                <w:rFonts w:ascii="Times New Roman" w:eastAsia="Times New Roman" w:hAnsi="Times New Roman"/>
                <w:lang w:val="pl-PL" w:eastAsia="pl-PL"/>
              </w:rPr>
              <w:t>roko pojętej pracy wychowawczej i profilaktyczno - resocjalizacyjnej</w:t>
            </w:r>
            <w:r w:rsidR="00996506" w:rsidRPr="00C65FD7">
              <w:rPr>
                <w:rFonts w:ascii="Times New Roman" w:eastAsia="Times New Roman" w:hAnsi="Times New Roman"/>
                <w:lang w:val="pl-PL" w:eastAsia="pl-PL"/>
              </w:rPr>
              <w:t>:</w:t>
            </w:r>
            <w:r w:rsidR="00C65FD7" w:rsidRPr="00C65FD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373205" w:rsidRPr="00C373E5">
              <w:rPr>
                <w:rFonts w:ascii="Times New Roman" w:hAnsi="Times New Roman"/>
                <w:lang w:val="pl-PL"/>
              </w:rPr>
              <w:t>psychopedagogika kreatywności;</w:t>
            </w:r>
            <w:r w:rsidR="00C65FD7" w:rsidRPr="00C65FD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373205" w:rsidRPr="00C373E5">
              <w:rPr>
                <w:rFonts w:ascii="Times New Roman" w:hAnsi="Times New Roman"/>
                <w:lang w:val="pl-PL"/>
              </w:rPr>
              <w:t>psychopedagogika twórczości;</w:t>
            </w:r>
            <w:r w:rsidR="00C65FD7" w:rsidRPr="00C65FD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373205" w:rsidRPr="00C373E5">
              <w:rPr>
                <w:rFonts w:ascii="Times New Roman" w:hAnsi="Times New Roman"/>
                <w:lang w:val="pl-PL"/>
              </w:rPr>
              <w:t>psychopedagogika pracy;</w:t>
            </w:r>
            <w:r w:rsidR="00C65FD7" w:rsidRPr="00C65FD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373205" w:rsidRPr="00C373E5">
              <w:rPr>
                <w:rFonts w:ascii="Times New Roman" w:hAnsi="Times New Roman"/>
                <w:lang w:val="pl-PL"/>
              </w:rPr>
              <w:t>psychopedagogika opiekuńczo-wychowawcza;</w:t>
            </w:r>
            <w:r w:rsidR="00C65FD7" w:rsidRPr="00C65FD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373205" w:rsidRPr="00C373E5">
              <w:rPr>
                <w:rFonts w:ascii="Times New Roman" w:hAnsi="Times New Roman"/>
                <w:lang w:val="pl-PL"/>
              </w:rPr>
              <w:t>psychopedagogika z profilaktyką społeczną;</w:t>
            </w:r>
            <w:r w:rsidR="00C65FD7" w:rsidRPr="00C65FD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373205" w:rsidRPr="00C373E5">
              <w:rPr>
                <w:rFonts w:ascii="Times New Roman" w:hAnsi="Times New Roman"/>
                <w:lang w:val="pl-PL"/>
              </w:rPr>
              <w:t xml:space="preserve">psychopedagogika z </w:t>
            </w:r>
            <w:proofErr w:type="spellStart"/>
            <w:r w:rsidR="00373205" w:rsidRPr="00C373E5">
              <w:rPr>
                <w:rFonts w:ascii="Times New Roman" w:hAnsi="Times New Roman"/>
                <w:lang w:val="pl-PL"/>
              </w:rPr>
              <w:t>detektywistyką</w:t>
            </w:r>
            <w:proofErr w:type="spellEnd"/>
            <w:r w:rsidR="00373205" w:rsidRPr="00C373E5">
              <w:rPr>
                <w:rFonts w:ascii="Times New Roman" w:hAnsi="Times New Roman"/>
                <w:lang w:val="pl-PL"/>
              </w:rPr>
              <w:t>;</w:t>
            </w:r>
            <w:r w:rsidR="00C65FD7" w:rsidRPr="00C65FD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373205" w:rsidRPr="00C373E5">
              <w:rPr>
                <w:rFonts w:ascii="Times New Roman" w:hAnsi="Times New Roman"/>
                <w:lang w:val="pl-PL"/>
              </w:rPr>
              <w:t>psychopedagogika z hipnopedią;</w:t>
            </w:r>
            <w:r w:rsidR="00C65FD7" w:rsidRPr="00C65FD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373205" w:rsidRPr="00C373E5">
              <w:rPr>
                <w:rFonts w:ascii="Times New Roman" w:hAnsi="Times New Roman"/>
                <w:lang w:val="pl-PL"/>
              </w:rPr>
              <w:t>psychopedagogika specjalna;</w:t>
            </w:r>
            <w:r w:rsidR="00C65FD7" w:rsidRPr="00C65FD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373205" w:rsidRPr="00C373E5">
              <w:rPr>
                <w:rFonts w:ascii="Times New Roman" w:hAnsi="Times New Roman"/>
                <w:lang w:val="pl-PL"/>
              </w:rPr>
              <w:t>psychopedagogika specjalna z logopedią</w:t>
            </w:r>
            <w:r w:rsidR="00373205" w:rsidRPr="00C373E5">
              <w:rPr>
                <w:lang w:val="pl-PL"/>
              </w:rPr>
              <w:t>.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</w:tr>
      <w:tr w:rsidR="00F446AF" w:rsidRPr="00FD35EA" w:rsidTr="00407391">
        <w:tc>
          <w:tcPr>
            <w:tcW w:w="10740" w:type="dxa"/>
          </w:tcPr>
          <w:p w:rsidR="005C6A94" w:rsidRPr="00CE0F85" w:rsidRDefault="005C6A94" w:rsidP="007535E1">
            <w:pPr>
              <w:pStyle w:val="Bezodstpw"/>
              <w:jc w:val="both"/>
              <w:rPr>
                <w:rFonts w:ascii="Times New Roman" w:eastAsia="Times New Roman" w:hAnsi="Times New Roman"/>
                <w:color w:val="FF0000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>Kompetencje autokreacyjne.</w:t>
            </w:r>
            <w:r w:rsidR="001C315B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Metody i narzędzia diagnozy </w:t>
            </w:r>
            <w:r w:rsidR="00DC5614">
              <w:rPr>
                <w:rFonts w:ascii="Times New Roman" w:eastAsia="Times New Roman" w:hAnsi="Times New Roman"/>
                <w:lang w:val="pl-PL" w:eastAsia="pl-PL"/>
              </w:rPr>
              <w:t>kreatywności i twórczości.</w:t>
            </w:r>
            <w:r w:rsidR="001C315B">
              <w:rPr>
                <w:rFonts w:ascii="Times New Roman" w:eastAsia="Times New Roman" w:hAnsi="Times New Roman"/>
                <w:lang w:val="pl-PL" w:eastAsia="pl-PL"/>
              </w:rPr>
              <w:t xml:space="preserve"> Treningi twórczości. </w:t>
            </w:r>
            <w:r w:rsidR="00EA6560">
              <w:rPr>
                <w:rFonts w:ascii="Times New Roman" w:eastAsia="Times New Roman" w:hAnsi="Times New Roman"/>
                <w:lang w:val="pl-PL" w:eastAsia="pl-PL"/>
              </w:rPr>
              <w:t xml:space="preserve">Środowisko pracy – uwarunkowania sukcesów i porażek. </w:t>
            </w:r>
            <w:r w:rsidR="00F40595" w:rsidRPr="00F40595">
              <w:rPr>
                <w:rFonts w:ascii="Times New Roman" w:eastAsia="Times New Roman" w:hAnsi="Times New Roman"/>
                <w:lang w:val="pl-PL" w:eastAsia="pl-PL"/>
              </w:rPr>
              <w:t xml:space="preserve">Praca w  </w:t>
            </w:r>
            <w:r w:rsidR="00F40595" w:rsidRPr="00F40595">
              <w:rPr>
                <w:rFonts w:ascii="Times New Roman" w:hAnsi="Times New Roman"/>
                <w:color w:val="000000"/>
                <w:shd w:val="clear" w:color="auto" w:fill="FFFFFF"/>
                <w:lang w:val="pl-PL"/>
              </w:rPr>
              <w:t xml:space="preserve">środowisku pozaszkolnym (praca z rodziną, grupą rówieśniczą, </w:t>
            </w:r>
            <w:r w:rsidR="00F40595" w:rsidRPr="00F40595">
              <w:rPr>
                <w:rFonts w:ascii="Times New Roman" w:hAnsi="Times New Roman"/>
                <w:color w:val="000000"/>
                <w:shd w:val="clear" w:color="auto" w:fill="FFFFFF"/>
                <w:lang w:val="pl-PL"/>
              </w:rPr>
              <w:lastRenderedPageBreak/>
              <w:t>środowiskiem lokalnym</w:t>
            </w:r>
            <w:r w:rsidR="007535E1">
              <w:rPr>
                <w:rFonts w:ascii="Times New Roman" w:hAnsi="Times New Roman"/>
                <w:color w:val="000000"/>
                <w:shd w:val="clear" w:color="auto" w:fill="FFFFFF"/>
                <w:lang w:val="pl-PL"/>
              </w:rPr>
              <w:t xml:space="preserve"> zagrożonych wykluczeniem społecznym</w:t>
            </w:r>
            <w:r w:rsidR="00F40595" w:rsidRPr="00F40595">
              <w:rPr>
                <w:rFonts w:ascii="Times New Roman" w:hAnsi="Times New Roman"/>
                <w:color w:val="000000"/>
                <w:shd w:val="clear" w:color="auto" w:fill="FFFFFF"/>
                <w:lang w:val="pl-PL"/>
              </w:rPr>
              <w:t>)</w:t>
            </w:r>
            <w:r w:rsidR="007535E1">
              <w:rPr>
                <w:rFonts w:ascii="Times New Roman" w:hAnsi="Times New Roman"/>
                <w:color w:val="000000"/>
                <w:shd w:val="clear" w:color="auto" w:fill="FFFFFF"/>
                <w:lang w:val="pl-PL"/>
              </w:rPr>
              <w:t>.</w:t>
            </w:r>
            <w:r w:rsidR="00F40595">
              <w:rPr>
                <w:rFonts w:ascii="Times New Roman" w:hAnsi="Times New Roman"/>
                <w:color w:val="000000"/>
                <w:shd w:val="clear" w:color="auto" w:fill="FFFFFF"/>
                <w:lang w:val="pl-PL"/>
              </w:rPr>
              <w:t xml:space="preserve"> Analiza </w:t>
            </w:r>
            <w:r w:rsidR="00F40595" w:rsidRPr="00F40595">
              <w:rPr>
                <w:rFonts w:ascii="Times New Roman" w:hAnsi="Times New Roman"/>
                <w:color w:val="000000"/>
                <w:shd w:val="clear" w:color="auto" w:fill="FFFFFF"/>
                <w:lang w:val="pl-PL"/>
              </w:rPr>
              <w:t>działań o</w:t>
            </w:r>
            <w:r w:rsidR="00F40595" w:rsidRPr="00F40595">
              <w:rPr>
                <w:rFonts w:ascii="Helvetica" w:hAnsi="Helvetica"/>
                <w:color w:val="000000"/>
                <w:shd w:val="clear" w:color="auto" w:fill="FFFFFF"/>
                <w:lang w:val="pl-PL"/>
              </w:rPr>
              <w:t xml:space="preserve"> </w:t>
            </w:r>
            <w:r w:rsidR="00F40595" w:rsidRPr="00F40595">
              <w:rPr>
                <w:rFonts w:ascii="Times New Roman" w:hAnsi="Times New Roman"/>
                <w:color w:val="000000"/>
                <w:shd w:val="clear" w:color="auto" w:fill="FFFFFF"/>
                <w:lang w:val="pl-PL"/>
              </w:rPr>
              <w:t>charakterze naprawczym oraz stymulującym, wspomagającym optymalny rozwój psychospołeczny podopiecznych</w:t>
            </w:r>
            <w:r w:rsidR="007535E1">
              <w:rPr>
                <w:rFonts w:ascii="Helvetica" w:hAnsi="Helvetica"/>
                <w:color w:val="000000"/>
                <w:shd w:val="clear" w:color="auto" w:fill="FFFFFF"/>
                <w:lang w:val="pl-PL"/>
              </w:rPr>
              <w:t>.</w:t>
            </w:r>
            <w:r w:rsidR="00F40595" w:rsidRPr="00F40595">
              <w:rPr>
                <w:rFonts w:ascii="Times New Roman" w:hAnsi="Times New Roman"/>
                <w:lang w:val="pl-PL"/>
              </w:rPr>
              <w:t xml:space="preserve"> </w:t>
            </w:r>
            <w:r w:rsidR="001C315B" w:rsidRPr="00F40595">
              <w:rPr>
                <w:rFonts w:ascii="Times New Roman" w:hAnsi="Times New Roman"/>
                <w:lang w:val="pl-PL"/>
              </w:rPr>
              <w:t>P</w:t>
            </w:r>
            <w:r w:rsidR="001C315B" w:rsidRPr="001C315B">
              <w:rPr>
                <w:rFonts w:ascii="Times New Roman" w:hAnsi="Times New Roman"/>
                <w:lang w:val="pl-PL"/>
              </w:rPr>
              <w:t xml:space="preserve">lanowanie zajęć wychowawczych, profilaktycznych, </w:t>
            </w:r>
            <w:proofErr w:type="spellStart"/>
            <w:r w:rsidR="001C315B" w:rsidRPr="001C315B">
              <w:rPr>
                <w:rFonts w:ascii="Times New Roman" w:hAnsi="Times New Roman"/>
                <w:lang w:val="pl-PL"/>
              </w:rPr>
              <w:t>psychoedukacyjnych</w:t>
            </w:r>
            <w:proofErr w:type="spellEnd"/>
            <w:r w:rsidR="00EA6560" w:rsidRPr="00EA6560">
              <w:rPr>
                <w:rFonts w:ascii="Arial" w:hAnsi="Arial" w:cs="Arial"/>
                <w:sz w:val="21"/>
                <w:szCs w:val="21"/>
                <w:lang w:val="pl-PL"/>
              </w:rPr>
              <w:t>.</w:t>
            </w:r>
            <w:bookmarkStart w:id="0" w:name="_GoBack"/>
            <w:bookmarkEnd w:id="0"/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668"/>
        <w:gridCol w:w="9072"/>
      </w:tblGrid>
      <w:tr w:rsidR="00F446AF" w:rsidRPr="00FD35EA" w:rsidTr="00C65FD7"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C65FD7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90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6AF" w:rsidRDefault="00913CF1" w:rsidP="00C65FD7">
            <w:pPr>
              <w:pStyle w:val="Bezodstpw"/>
              <w:numPr>
                <w:ilvl w:val="0"/>
                <w:numId w:val="3"/>
              </w:numPr>
              <w:ind w:left="355"/>
              <w:rPr>
                <w:rFonts w:ascii="Times New Roman" w:eastAsia="Times New Roman" w:hAnsi="Times New Roman"/>
                <w:lang w:val="pl-PL" w:eastAsia="pl-PL"/>
              </w:rPr>
            </w:pPr>
            <w:r w:rsidRPr="00913CF1">
              <w:rPr>
                <w:rFonts w:ascii="Times New Roman" w:eastAsia="Times New Roman" w:hAnsi="Times New Roman"/>
                <w:lang w:val="pl-PL" w:eastAsia="pl-PL"/>
              </w:rPr>
              <w:t>Brzezińska A., Burtowy M., (1995), Psychopedagogiczne problemy edukacji przedszkolnej, Poznań, Wydawnictwo Naukowe UAM.</w:t>
            </w:r>
          </w:p>
          <w:p w:rsidR="003C75CB" w:rsidRDefault="003C75CB" w:rsidP="00C65FD7">
            <w:pPr>
              <w:pStyle w:val="Bezodstpw"/>
              <w:numPr>
                <w:ilvl w:val="0"/>
                <w:numId w:val="3"/>
              </w:numPr>
              <w:ind w:left="355"/>
              <w:rPr>
                <w:rFonts w:ascii="Times New Roman" w:eastAsia="Times New Roman" w:hAnsi="Times New Roman"/>
                <w:lang w:val="pl-PL" w:eastAsia="pl-PL"/>
              </w:rPr>
            </w:pPr>
            <w:r w:rsidRPr="003C75CB">
              <w:rPr>
                <w:rFonts w:ascii="Times New Roman" w:eastAsia="Times New Roman" w:hAnsi="Times New Roman"/>
                <w:lang w:val="pl-PL" w:eastAsia="pl-PL"/>
              </w:rPr>
              <w:tab/>
              <w:t xml:space="preserve">Brzezińska I. A., Ziółkowska B., </w:t>
            </w:r>
            <w:proofErr w:type="spellStart"/>
            <w:r w:rsidRPr="003C75CB">
              <w:rPr>
                <w:rFonts w:ascii="Times New Roman" w:eastAsia="Times New Roman" w:hAnsi="Times New Roman"/>
                <w:lang w:val="pl-PL" w:eastAsia="pl-PL"/>
              </w:rPr>
              <w:t>Appelt</w:t>
            </w:r>
            <w:proofErr w:type="spellEnd"/>
            <w:r w:rsidRPr="003C75CB">
              <w:rPr>
                <w:rFonts w:ascii="Times New Roman" w:eastAsia="Times New Roman" w:hAnsi="Times New Roman"/>
                <w:lang w:val="pl-PL" w:eastAsia="pl-PL"/>
              </w:rPr>
              <w:t xml:space="preserve"> K.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, (2019),  </w:t>
            </w:r>
            <w:r w:rsidRPr="003C75CB">
              <w:rPr>
                <w:rFonts w:ascii="Times New Roman" w:eastAsia="Times New Roman" w:hAnsi="Times New Roman"/>
                <w:lang w:val="pl-PL" w:eastAsia="pl-PL"/>
              </w:rPr>
              <w:t>Psychologia rozwoju człowieka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3C75CB">
              <w:rPr>
                <w:rFonts w:ascii="Times New Roman" w:eastAsia="Times New Roman" w:hAnsi="Times New Roman"/>
                <w:lang w:val="pl-PL" w:eastAsia="pl-PL"/>
              </w:rPr>
              <w:t>Gdańsk</w:t>
            </w:r>
            <w:r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3C75CB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val="pl-PL" w:eastAsia="pl-PL"/>
              </w:rPr>
              <w:t>GWP.</w:t>
            </w:r>
          </w:p>
          <w:p w:rsidR="003C75CB" w:rsidRDefault="000C523F" w:rsidP="00C65FD7">
            <w:pPr>
              <w:pStyle w:val="Bezodstpw"/>
              <w:numPr>
                <w:ilvl w:val="0"/>
                <w:numId w:val="3"/>
              </w:numPr>
              <w:ind w:left="355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>K</w:t>
            </w:r>
            <w:r w:rsidRPr="000C523F">
              <w:rPr>
                <w:rFonts w:ascii="Times New Roman" w:eastAsia="Times New Roman" w:hAnsi="Times New Roman"/>
                <w:lang w:val="pl-PL" w:eastAsia="pl-PL"/>
              </w:rPr>
              <w:t>onopczyński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 M. (2015),  </w:t>
            </w:r>
            <w:r w:rsidRPr="000C523F">
              <w:rPr>
                <w:rFonts w:ascii="Times New Roman" w:eastAsia="Times New Roman" w:hAnsi="Times New Roman"/>
                <w:lang w:val="pl-PL" w:eastAsia="pl-PL"/>
              </w:rPr>
              <w:t>Metody twórczej resocjalizacji</w:t>
            </w:r>
            <w:r>
              <w:rPr>
                <w:rFonts w:ascii="Times New Roman" w:eastAsia="Times New Roman" w:hAnsi="Times New Roman"/>
                <w:lang w:val="pl-PL" w:eastAsia="pl-PL"/>
              </w:rPr>
              <w:t>, Warszawa, PWN.</w:t>
            </w:r>
          </w:p>
          <w:p w:rsidR="00DA56C9" w:rsidRPr="00DA56C9" w:rsidRDefault="00DA56C9" w:rsidP="00C65FD7">
            <w:pPr>
              <w:numPr>
                <w:ilvl w:val="0"/>
                <w:numId w:val="3"/>
              </w:numPr>
              <w:ind w:left="355"/>
              <w:rPr>
                <w:sz w:val="22"/>
                <w:szCs w:val="22"/>
                <w:lang w:bidi="en-US"/>
              </w:rPr>
            </w:pPr>
            <w:r w:rsidRPr="00DA56C9">
              <w:rPr>
                <w:sz w:val="22"/>
                <w:szCs w:val="22"/>
                <w:lang w:bidi="en-US"/>
              </w:rPr>
              <w:t xml:space="preserve">Liberska H., </w:t>
            </w:r>
            <w:proofErr w:type="spellStart"/>
            <w:r w:rsidRPr="00DA56C9">
              <w:rPr>
                <w:sz w:val="22"/>
                <w:szCs w:val="22"/>
                <w:lang w:bidi="en-US"/>
              </w:rPr>
              <w:t>Trempała</w:t>
            </w:r>
            <w:proofErr w:type="spellEnd"/>
            <w:r w:rsidRPr="00DA56C9">
              <w:rPr>
                <w:sz w:val="22"/>
                <w:szCs w:val="22"/>
                <w:lang w:bidi="en-US"/>
              </w:rPr>
              <w:t xml:space="preserve"> J.,(2020) Psychologia wychowania. Wybrane problemy. Warszawa, PWN. </w:t>
            </w:r>
          </w:p>
          <w:p w:rsidR="00DA56C9" w:rsidRPr="00DA56C9" w:rsidRDefault="00DA56C9" w:rsidP="00C65FD7">
            <w:pPr>
              <w:numPr>
                <w:ilvl w:val="0"/>
                <w:numId w:val="3"/>
              </w:numPr>
              <w:ind w:left="355"/>
              <w:rPr>
                <w:sz w:val="22"/>
                <w:szCs w:val="22"/>
                <w:lang w:bidi="en-US"/>
              </w:rPr>
            </w:pPr>
            <w:r w:rsidRPr="00DA56C9">
              <w:rPr>
                <w:sz w:val="22"/>
                <w:szCs w:val="22"/>
                <w:lang w:bidi="en-US"/>
              </w:rPr>
              <w:t xml:space="preserve">Łobocki M., </w:t>
            </w:r>
            <w:proofErr w:type="spellStart"/>
            <w:r w:rsidRPr="00DA56C9">
              <w:rPr>
                <w:sz w:val="22"/>
                <w:szCs w:val="22"/>
                <w:lang w:bidi="en-US"/>
              </w:rPr>
              <w:t>Troria</w:t>
            </w:r>
            <w:proofErr w:type="spellEnd"/>
            <w:r w:rsidRPr="00DA56C9">
              <w:rPr>
                <w:sz w:val="22"/>
                <w:szCs w:val="22"/>
                <w:lang w:bidi="en-US"/>
              </w:rPr>
              <w:t xml:space="preserve"> wychowania w zarysie</w:t>
            </w:r>
            <w:r>
              <w:rPr>
                <w:sz w:val="22"/>
                <w:szCs w:val="22"/>
                <w:lang w:bidi="en-US"/>
              </w:rPr>
              <w:t>, (2003), Kraków, Oficyna Wydawnicza Impuls</w:t>
            </w:r>
          </w:p>
          <w:p w:rsidR="00913CF1" w:rsidRDefault="00913CF1" w:rsidP="00C65FD7">
            <w:pPr>
              <w:pStyle w:val="Bezodstpw"/>
              <w:numPr>
                <w:ilvl w:val="0"/>
                <w:numId w:val="3"/>
              </w:numPr>
              <w:ind w:left="355"/>
              <w:rPr>
                <w:rFonts w:ascii="Times New Roman" w:eastAsia="Times New Roman" w:hAnsi="Times New Roman"/>
                <w:lang w:val="pl-PL" w:eastAsia="pl-PL"/>
              </w:rPr>
            </w:pPr>
            <w:r w:rsidRPr="00913CF1">
              <w:rPr>
                <w:rFonts w:ascii="Times New Roman" w:eastAsia="Times New Roman" w:hAnsi="Times New Roman"/>
                <w:lang w:val="pl-PL" w:eastAsia="pl-PL"/>
              </w:rPr>
              <w:t xml:space="preserve">Szmidt Krzysztof J., </w:t>
            </w:r>
            <w:proofErr w:type="spellStart"/>
            <w:r w:rsidRPr="00913CF1">
              <w:rPr>
                <w:rFonts w:ascii="Times New Roman" w:eastAsia="Times New Roman" w:hAnsi="Times New Roman"/>
                <w:lang w:val="pl-PL" w:eastAsia="pl-PL"/>
              </w:rPr>
              <w:t>Modrzejewska-Świgulska</w:t>
            </w:r>
            <w:proofErr w:type="spellEnd"/>
            <w:r w:rsidRPr="00913CF1">
              <w:rPr>
                <w:rFonts w:ascii="Times New Roman" w:eastAsia="Times New Roman" w:hAnsi="Times New Roman"/>
                <w:lang w:val="pl-PL" w:eastAsia="pl-PL"/>
              </w:rPr>
              <w:t xml:space="preserve"> Monika, (2004), Psychopedagogika działań twórczych, Kraków, Wydawnictwo Impuls</w:t>
            </w:r>
          </w:p>
          <w:p w:rsidR="00093503" w:rsidRPr="00120EFC" w:rsidRDefault="00093503" w:rsidP="00C65FD7">
            <w:pPr>
              <w:pStyle w:val="Bezodstpw"/>
              <w:numPr>
                <w:ilvl w:val="0"/>
                <w:numId w:val="3"/>
              </w:numPr>
              <w:ind w:left="355"/>
              <w:rPr>
                <w:rFonts w:ascii="Times New Roman" w:eastAsia="Times New Roman" w:hAnsi="Times New Roman"/>
                <w:lang w:val="pl-PL" w:eastAsia="pl-PL"/>
              </w:rPr>
            </w:pPr>
            <w:r w:rsidRPr="00093503">
              <w:rPr>
                <w:rFonts w:ascii="Times New Roman" w:eastAsia="Times New Roman" w:hAnsi="Times New Roman"/>
                <w:lang w:val="pl-PL" w:eastAsia="pl-PL"/>
              </w:rPr>
              <w:t>Wysocka E., Diagnoza w resocjalizacji, Warszawa 2008</w:t>
            </w:r>
          </w:p>
        </w:tc>
      </w:tr>
      <w:tr w:rsidR="00F446AF" w:rsidRPr="00FD35EA" w:rsidTr="00C65FD7">
        <w:tc>
          <w:tcPr>
            <w:tcW w:w="1668" w:type="dxa"/>
            <w:vAlign w:val="center"/>
          </w:tcPr>
          <w:p w:rsidR="00F446AF" w:rsidRPr="00FD35EA" w:rsidRDefault="00F446AF" w:rsidP="00C65FD7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9072" w:type="dxa"/>
            <w:vAlign w:val="center"/>
          </w:tcPr>
          <w:p w:rsidR="001C3B95" w:rsidRPr="00AB7CD3" w:rsidRDefault="00AB7CD3" w:rsidP="00C65FD7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Times New Roman" w:hAnsi="Times New Roman"/>
                <w:lang w:val="pl-PL" w:eastAsia="pl-PL"/>
              </w:rPr>
            </w:pPr>
            <w:r w:rsidRPr="00AB7CD3">
              <w:rPr>
                <w:rFonts w:ascii="Times New Roman" w:eastAsia="Times New Roman" w:hAnsi="Times New Roman"/>
                <w:lang w:val="pl-PL" w:eastAsia="pl-PL"/>
              </w:rPr>
              <w:tab/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Guziuk-Tkacz M, , </w:t>
            </w:r>
            <w:proofErr w:type="spellStart"/>
            <w:r>
              <w:rPr>
                <w:rFonts w:ascii="Times New Roman" w:eastAsia="Times New Roman" w:hAnsi="Times New Roman"/>
                <w:lang w:val="pl-PL" w:eastAsia="pl-PL"/>
              </w:rPr>
              <w:t>Siegień-Matyjewicz</w:t>
            </w:r>
            <w:proofErr w:type="spellEnd"/>
            <w:r>
              <w:rPr>
                <w:rFonts w:ascii="Times New Roman" w:eastAsia="Times New Roman" w:hAnsi="Times New Roman"/>
                <w:lang w:val="pl-PL" w:eastAsia="pl-PL"/>
              </w:rPr>
              <w:t xml:space="preserve"> A.,(2016), </w:t>
            </w:r>
            <w:r w:rsidRPr="00C373E5">
              <w:rPr>
                <w:lang w:val="pl-PL"/>
              </w:rPr>
              <w:t xml:space="preserve"> </w:t>
            </w:r>
            <w:r w:rsidRPr="00AB7CD3">
              <w:rPr>
                <w:rFonts w:ascii="Times New Roman" w:eastAsia="Times New Roman" w:hAnsi="Times New Roman"/>
                <w:lang w:val="pl-PL" w:eastAsia="pl-PL"/>
              </w:rPr>
              <w:t>Leksykon diagnostyki. Psychopedagogika, pedagogika transkulturowa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Pr="00AB7CD3">
              <w:rPr>
                <w:rFonts w:ascii="Times New Roman" w:eastAsia="Times New Roman" w:hAnsi="Times New Roman"/>
                <w:lang w:val="pl-PL" w:eastAsia="pl-PL"/>
              </w:rPr>
              <w:t>Wydawnictwo Akademickie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AB7CD3">
              <w:rPr>
                <w:rFonts w:ascii="Times New Roman" w:eastAsia="Times New Roman" w:hAnsi="Times New Roman"/>
                <w:lang w:val="pl-PL" w:eastAsia="pl-PL"/>
              </w:rPr>
              <w:t>ŻAK</w:t>
            </w:r>
          </w:p>
          <w:p w:rsidR="00F446AF" w:rsidRDefault="00913CF1" w:rsidP="00C65FD7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913CF1">
              <w:rPr>
                <w:rFonts w:ascii="Times New Roman" w:eastAsia="Times New Roman" w:hAnsi="Times New Roman"/>
                <w:lang w:val="pl-PL" w:eastAsia="pl-PL"/>
              </w:rPr>
              <w:t>Karney</w:t>
            </w:r>
            <w:proofErr w:type="spellEnd"/>
            <w:r w:rsidRPr="00913CF1">
              <w:rPr>
                <w:rFonts w:ascii="Times New Roman" w:eastAsia="Times New Roman" w:hAnsi="Times New Roman"/>
                <w:lang w:val="pl-PL" w:eastAsia="pl-PL"/>
              </w:rPr>
              <w:t xml:space="preserve"> Janina E., (2007), Psychopedagogika pracy. Wydawnictwo Akademickie Żak</w:t>
            </w:r>
          </w:p>
          <w:p w:rsidR="001C3B95" w:rsidRPr="001C3B95" w:rsidRDefault="001C3B95" w:rsidP="00C65FD7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Times New Roman" w:hAnsi="Times New Roman"/>
                <w:lang w:val="pl-PL" w:eastAsia="pl-PL"/>
              </w:rPr>
            </w:pPr>
            <w:r w:rsidRPr="001C3B95">
              <w:rPr>
                <w:rFonts w:ascii="Times New Roman" w:eastAsia="Times New Roman" w:hAnsi="Times New Roman"/>
                <w:lang w:val="pl-PL" w:eastAsia="pl-PL"/>
              </w:rPr>
              <w:t xml:space="preserve">Włodarski Z., </w:t>
            </w:r>
            <w:proofErr w:type="spellStart"/>
            <w:r w:rsidRPr="001C3B95">
              <w:rPr>
                <w:rFonts w:ascii="Times New Roman" w:eastAsia="Times New Roman" w:hAnsi="Times New Roman"/>
                <w:lang w:val="pl-PL" w:eastAsia="pl-PL"/>
              </w:rPr>
              <w:t>Hankała</w:t>
            </w:r>
            <w:proofErr w:type="spellEnd"/>
            <w:r w:rsidRPr="001C3B95">
              <w:rPr>
                <w:rFonts w:ascii="Times New Roman" w:eastAsia="Times New Roman" w:hAnsi="Times New Roman"/>
                <w:lang w:val="pl-PL" w:eastAsia="pl-PL"/>
              </w:rPr>
              <w:t xml:space="preserve"> A., (2004), Nauczanie i wychowanie jako stymulacja rozwoju człowieka. Podręcznik dla studentów szkół pedagogicznych i nauczycieli.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1C3B95">
              <w:rPr>
                <w:rFonts w:ascii="Times New Roman" w:eastAsia="Times New Roman" w:hAnsi="Times New Roman"/>
                <w:lang w:val="pl-PL" w:eastAsia="pl-PL"/>
              </w:rPr>
              <w:t>Warszawa,</w:t>
            </w:r>
            <w:r w:rsidR="00D4536A">
              <w:rPr>
                <w:rFonts w:ascii="Times New Roman" w:eastAsia="Times New Roman" w:hAnsi="Times New Roman"/>
                <w:lang w:val="pl-PL" w:eastAsia="pl-PL"/>
              </w:rPr>
              <w:t xml:space="preserve">  </w:t>
            </w:r>
            <w:r w:rsidRPr="001C3B95">
              <w:rPr>
                <w:rFonts w:ascii="Times New Roman" w:eastAsia="Times New Roman" w:hAnsi="Times New Roman"/>
                <w:lang w:val="pl-PL" w:eastAsia="pl-PL"/>
              </w:rPr>
              <w:t>WSP , Kraków, Impuls,.</w:t>
            </w:r>
          </w:p>
        </w:tc>
      </w:tr>
      <w:tr w:rsidR="00F446AF" w:rsidRPr="00FD35EA" w:rsidTr="00C65FD7">
        <w:tc>
          <w:tcPr>
            <w:tcW w:w="1668" w:type="dxa"/>
            <w:vAlign w:val="center"/>
          </w:tcPr>
          <w:p w:rsidR="00F446AF" w:rsidRPr="00FD35EA" w:rsidRDefault="00F446AF" w:rsidP="00C65FD7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9072" w:type="dxa"/>
            <w:vAlign w:val="center"/>
          </w:tcPr>
          <w:p w:rsidR="00F446AF" w:rsidRDefault="00AB7CD3" w:rsidP="00DA56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AB7CD3">
              <w:rPr>
                <w:sz w:val="22"/>
                <w:szCs w:val="22"/>
              </w:rPr>
              <w:t>wykład (problemowy, konwersatoryjny z prezentacją multimedialną</w:t>
            </w:r>
            <w:r>
              <w:rPr>
                <w:sz w:val="22"/>
                <w:szCs w:val="22"/>
              </w:rPr>
              <w:t>)</w:t>
            </w:r>
          </w:p>
          <w:p w:rsidR="00AB7CD3" w:rsidRPr="00FD35EA" w:rsidRDefault="00AB7CD3" w:rsidP="00DA56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AB7CD3">
              <w:rPr>
                <w:sz w:val="22"/>
                <w:szCs w:val="22"/>
              </w:rPr>
              <w:t>dyskusja (okrągłego stołu i seminaryjna)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4F04B3" w:rsidRDefault="00AB7CD3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AB7CD3">
              <w:rPr>
                <w:rFonts w:ascii="Times New Roman" w:hAnsi="Times New Roman"/>
                <w:lang w:val="pl-PL"/>
              </w:rPr>
              <w:t>Prezentacja multimedialna/esej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FD35EA" w:rsidRDefault="00D4536A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F446AF" w:rsidRPr="00FD35EA" w:rsidTr="00407391">
        <w:tc>
          <w:tcPr>
            <w:tcW w:w="8208" w:type="dxa"/>
            <w:gridSpan w:val="2"/>
          </w:tcPr>
          <w:p w:rsidR="00F446AF" w:rsidRPr="00FD35EA" w:rsidRDefault="00AB7CD3" w:rsidP="004F04B3">
            <w:pPr>
              <w:rPr>
                <w:sz w:val="22"/>
                <w:szCs w:val="22"/>
              </w:rPr>
            </w:pPr>
            <w:r w:rsidRPr="00AB7CD3">
              <w:rPr>
                <w:sz w:val="22"/>
                <w:szCs w:val="22"/>
              </w:rPr>
              <w:t>Aktywny udział w zajęciach (dyskusja; autoprezentacja</w:t>
            </w:r>
            <w:r w:rsidR="00213EF5">
              <w:rPr>
                <w:sz w:val="22"/>
                <w:szCs w:val="22"/>
              </w:rPr>
              <w:t>, scenariusze zajęć</w:t>
            </w:r>
            <w:r w:rsidRPr="00AB7CD3">
              <w:rPr>
                <w:sz w:val="22"/>
                <w:szCs w:val="22"/>
              </w:rPr>
              <w:t>)</w:t>
            </w:r>
          </w:p>
        </w:tc>
        <w:tc>
          <w:tcPr>
            <w:tcW w:w="2532" w:type="dxa"/>
          </w:tcPr>
          <w:p w:rsidR="00F446AF" w:rsidRPr="00FD35EA" w:rsidRDefault="00D4536A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F446AF" w:rsidRPr="00FD35EA" w:rsidTr="00407391">
        <w:tc>
          <w:tcPr>
            <w:tcW w:w="8208" w:type="dxa"/>
            <w:gridSpan w:val="2"/>
          </w:tcPr>
          <w:p w:rsidR="00F446AF" w:rsidRPr="00FD35EA" w:rsidRDefault="00AB7CD3" w:rsidP="004F04B3">
            <w:pPr>
              <w:rPr>
                <w:sz w:val="22"/>
                <w:szCs w:val="22"/>
              </w:rPr>
            </w:pPr>
            <w:r w:rsidRPr="00AB7CD3">
              <w:rPr>
                <w:sz w:val="22"/>
                <w:szCs w:val="22"/>
              </w:rPr>
              <w:t>Ewaluacja pracy własnej studenta</w:t>
            </w:r>
          </w:p>
        </w:tc>
        <w:tc>
          <w:tcPr>
            <w:tcW w:w="2532" w:type="dxa"/>
          </w:tcPr>
          <w:p w:rsidR="00F446AF" w:rsidRPr="00FD35EA" w:rsidRDefault="00D4536A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03-04</w:t>
            </w:r>
          </w:p>
        </w:tc>
      </w:tr>
      <w:tr w:rsidR="00F446AF" w:rsidRPr="00FD35EA" w:rsidTr="00C65FD7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C65FD7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1A4E97" w:rsidRPr="001A4E97" w:rsidRDefault="001A4E97" w:rsidP="001A4E97">
            <w:pPr>
              <w:rPr>
                <w:sz w:val="22"/>
                <w:szCs w:val="22"/>
              </w:rPr>
            </w:pPr>
            <w:r w:rsidRPr="001A4E97">
              <w:rPr>
                <w:sz w:val="22"/>
                <w:szCs w:val="22"/>
              </w:rPr>
              <w:t>Zaliczenie z oceną na podstawie ocen cząstkowych, uzyskanych za:</w:t>
            </w:r>
          </w:p>
          <w:p w:rsidR="001A4E97" w:rsidRPr="001A4E97" w:rsidRDefault="001A4E97" w:rsidP="001A4E97">
            <w:pPr>
              <w:rPr>
                <w:sz w:val="22"/>
                <w:szCs w:val="22"/>
              </w:rPr>
            </w:pPr>
            <w:r w:rsidRPr="001A4E97">
              <w:rPr>
                <w:sz w:val="22"/>
                <w:szCs w:val="22"/>
              </w:rPr>
              <w:t>- aktywny udział w zajęciach</w:t>
            </w:r>
            <w:r>
              <w:rPr>
                <w:sz w:val="22"/>
                <w:szCs w:val="22"/>
              </w:rPr>
              <w:t>/dyskusjach</w:t>
            </w:r>
            <w:r w:rsidR="00D4536A">
              <w:rPr>
                <w:sz w:val="22"/>
                <w:szCs w:val="22"/>
              </w:rPr>
              <w:t xml:space="preserve"> – 20% oceny końcowej</w:t>
            </w:r>
          </w:p>
          <w:p w:rsidR="001A4E97" w:rsidRPr="001A4E97" w:rsidRDefault="001A4E97" w:rsidP="001A4E97">
            <w:pPr>
              <w:rPr>
                <w:sz w:val="22"/>
                <w:szCs w:val="22"/>
              </w:rPr>
            </w:pPr>
            <w:r w:rsidRPr="001A4E97">
              <w:rPr>
                <w:sz w:val="22"/>
                <w:szCs w:val="22"/>
              </w:rPr>
              <w:t>- prezentację multimedialną na wybrany temat</w:t>
            </w:r>
            <w:r w:rsidR="00D4536A">
              <w:rPr>
                <w:sz w:val="22"/>
                <w:szCs w:val="22"/>
              </w:rPr>
              <w:t xml:space="preserve"> – 20% oceny końcowej</w:t>
            </w:r>
          </w:p>
          <w:p w:rsidR="00F9227D" w:rsidRPr="001A4E97" w:rsidRDefault="001A4E97" w:rsidP="001A4E97">
            <w:pPr>
              <w:rPr>
                <w:sz w:val="22"/>
                <w:szCs w:val="22"/>
              </w:rPr>
            </w:pPr>
            <w:r w:rsidRPr="001A4E97">
              <w:rPr>
                <w:sz w:val="22"/>
                <w:szCs w:val="22"/>
              </w:rPr>
              <w:t>- końcowy sprawdzian wiedzy w formie rozmowy problemowej z elementami samooceny</w:t>
            </w:r>
            <w:r w:rsidR="00D4536A">
              <w:rPr>
                <w:sz w:val="22"/>
                <w:szCs w:val="22"/>
              </w:rPr>
              <w:t xml:space="preserve"> – 60% oceny końcowej</w:t>
            </w:r>
          </w:p>
          <w:p w:rsidR="00F446AF" w:rsidRPr="00FD35EA" w:rsidRDefault="001A4E97" w:rsidP="001A4E97">
            <w:pPr>
              <w:rPr>
                <w:sz w:val="22"/>
                <w:szCs w:val="22"/>
              </w:rPr>
            </w:pPr>
            <w:r w:rsidRPr="001A4E97">
              <w:rPr>
                <w:sz w:val="22"/>
                <w:szCs w:val="22"/>
              </w:rPr>
              <w:t>• Szczegółowe zasady oceniania zostaną omówione na pierwszych zajęciach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D35EA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5337DB" w:rsidRDefault="00F446AF" w:rsidP="005337DB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</w:tc>
      </w:tr>
      <w:tr w:rsidR="00F446AF" w:rsidRPr="00FD35EA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FD35EA" w:rsidRDefault="001A4E97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FD35EA" w:rsidRDefault="008468C5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FD35EA" w:rsidRDefault="008468C5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FD35EA" w:rsidRDefault="008468C5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FD35EA" w:rsidRDefault="008468C5" w:rsidP="00CE0F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E0F85">
              <w:rPr>
                <w:sz w:val="22"/>
                <w:szCs w:val="22"/>
              </w:rPr>
              <w:t>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FD35EA" w:rsidRDefault="00D4536A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FD35EA" w:rsidRDefault="00D4536A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FD35EA" w:rsidRDefault="00D4536A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FD35EA" w:rsidRDefault="001A4E97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FD35EA" w:rsidRDefault="001A4E97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FD35EA" w:rsidRDefault="00D4536A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FD35EA" w:rsidRDefault="00D4536A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35" w:type="dxa"/>
            <w:vAlign w:val="center"/>
          </w:tcPr>
          <w:p w:rsidR="00F446AF" w:rsidRPr="00FD35EA" w:rsidRDefault="00CE0F85" w:rsidP="008468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D4536A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BD706E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Default="004F09A0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D4536A">
              <w:rPr>
                <w:b/>
                <w:sz w:val="22"/>
                <w:szCs w:val="22"/>
              </w:rPr>
              <w:t xml:space="preserve">edagogika </w:t>
            </w:r>
            <w:r>
              <w:rPr>
                <w:b/>
                <w:sz w:val="22"/>
                <w:szCs w:val="22"/>
              </w:rPr>
              <w:t xml:space="preserve">- </w:t>
            </w:r>
            <w:r w:rsidR="00D96101">
              <w:rPr>
                <w:b/>
                <w:sz w:val="22"/>
                <w:szCs w:val="22"/>
              </w:rPr>
              <w:t>1</w:t>
            </w:r>
          </w:p>
          <w:p w:rsidR="00D96101" w:rsidRPr="00FD35EA" w:rsidRDefault="004F09A0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D96101">
              <w:rPr>
                <w:b/>
                <w:sz w:val="22"/>
                <w:szCs w:val="22"/>
              </w:rPr>
              <w:t xml:space="preserve">sychologia </w:t>
            </w:r>
            <w:r>
              <w:rPr>
                <w:b/>
                <w:sz w:val="22"/>
                <w:szCs w:val="22"/>
              </w:rPr>
              <w:t xml:space="preserve">- </w:t>
            </w:r>
            <w:r w:rsidR="00D96101">
              <w:rPr>
                <w:b/>
                <w:sz w:val="22"/>
                <w:szCs w:val="22"/>
              </w:rPr>
              <w:t>1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8468C5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CE0F85">
              <w:rPr>
                <w:sz w:val="22"/>
                <w:szCs w:val="22"/>
              </w:rPr>
              <w:t>2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8468C5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F82D83" w:rsidRDefault="00F82D83"/>
    <w:sectPr w:rsidR="00F82D83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1FA0"/>
    <w:multiLevelType w:val="hybridMultilevel"/>
    <w:tmpl w:val="90B2A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E575D"/>
    <w:multiLevelType w:val="multilevel"/>
    <w:tmpl w:val="9A24F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A832C2"/>
    <w:multiLevelType w:val="hybridMultilevel"/>
    <w:tmpl w:val="DC8EC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A4B85"/>
    <w:multiLevelType w:val="multilevel"/>
    <w:tmpl w:val="EFE0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DE317B"/>
    <w:multiLevelType w:val="hybridMultilevel"/>
    <w:tmpl w:val="2AC63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E2383"/>
    <w:multiLevelType w:val="hybridMultilevel"/>
    <w:tmpl w:val="05FAB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93503"/>
    <w:rsid w:val="000C523F"/>
    <w:rsid w:val="00120EFC"/>
    <w:rsid w:val="001A4E97"/>
    <w:rsid w:val="001C315B"/>
    <w:rsid w:val="001C3B95"/>
    <w:rsid w:val="00213EF5"/>
    <w:rsid w:val="002A441B"/>
    <w:rsid w:val="002C65CB"/>
    <w:rsid w:val="00373205"/>
    <w:rsid w:val="003A5B27"/>
    <w:rsid w:val="003C75CB"/>
    <w:rsid w:val="003E31A3"/>
    <w:rsid w:val="00407391"/>
    <w:rsid w:val="00420B96"/>
    <w:rsid w:val="00440A25"/>
    <w:rsid w:val="00482A9A"/>
    <w:rsid w:val="004F04B3"/>
    <w:rsid w:val="004F09A0"/>
    <w:rsid w:val="005337DB"/>
    <w:rsid w:val="00571906"/>
    <w:rsid w:val="00582909"/>
    <w:rsid w:val="005C6A94"/>
    <w:rsid w:val="005D3421"/>
    <w:rsid w:val="0062353B"/>
    <w:rsid w:val="00642F7A"/>
    <w:rsid w:val="00652AF1"/>
    <w:rsid w:val="00733BC3"/>
    <w:rsid w:val="007535E1"/>
    <w:rsid w:val="008468C5"/>
    <w:rsid w:val="00913CF1"/>
    <w:rsid w:val="009656DD"/>
    <w:rsid w:val="00996506"/>
    <w:rsid w:val="009B2A9C"/>
    <w:rsid w:val="00A767A4"/>
    <w:rsid w:val="00AB7CD3"/>
    <w:rsid w:val="00AE19C7"/>
    <w:rsid w:val="00B10A17"/>
    <w:rsid w:val="00B10CF1"/>
    <w:rsid w:val="00BD706E"/>
    <w:rsid w:val="00C373E5"/>
    <w:rsid w:val="00C65FD7"/>
    <w:rsid w:val="00CE0F85"/>
    <w:rsid w:val="00D20DEF"/>
    <w:rsid w:val="00D315E2"/>
    <w:rsid w:val="00D4536A"/>
    <w:rsid w:val="00D96101"/>
    <w:rsid w:val="00DA56C9"/>
    <w:rsid w:val="00DC5614"/>
    <w:rsid w:val="00DC5C8B"/>
    <w:rsid w:val="00E727FA"/>
    <w:rsid w:val="00EA0E13"/>
    <w:rsid w:val="00EA6560"/>
    <w:rsid w:val="00F40595"/>
    <w:rsid w:val="00F446AF"/>
    <w:rsid w:val="00F82D83"/>
    <w:rsid w:val="00F9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uiPriority w:val="99"/>
    <w:unhideWhenUsed/>
    <w:rsid w:val="003732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8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E86CB8-5B3F-4D07-B1CE-38B782BABC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223C7D-363C-4424-97C0-CC7828631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880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2021-11-03T17:25:00Z</dcterms:created>
  <dcterms:modified xsi:type="dcterms:W3CDTF">2021-11-03T17:25:00Z</dcterms:modified>
</cp:coreProperties>
</file>